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791D7" w14:textId="77777777" w:rsidR="00744F24" w:rsidRDefault="00744F24" w:rsidP="00744F24">
      <w:pPr>
        <w:spacing w:after="100" w:afterAutospacing="1"/>
        <w:outlineLvl w:val="1"/>
        <w:rPr>
          <w:rFonts w:ascii="Times New Roman" w:hAnsi="Times New Roman"/>
          <w:b/>
          <w:bCs/>
          <w:sz w:val="36"/>
          <w:szCs w:val="36"/>
        </w:rPr>
      </w:pPr>
      <w:r>
        <w:rPr>
          <w:rFonts w:ascii="Times New Roman" w:hAnsi="Times New Roman"/>
          <w:b/>
          <w:bCs/>
          <w:sz w:val="36"/>
          <w:szCs w:val="36"/>
        </w:rPr>
        <w:t>Peculiar Langat</w:t>
      </w:r>
    </w:p>
    <w:p w14:paraId="65528B18" w14:textId="77777777" w:rsidR="00744F24" w:rsidRDefault="00744F24" w:rsidP="00744F24">
      <w:pPr>
        <w:spacing w:after="100" w:afterAutospacing="1"/>
        <w:rPr>
          <w:rFonts w:ascii="Times New Roman" w:hAnsi="Times New Roman"/>
          <w:sz w:val="24"/>
          <w:szCs w:val="24"/>
        </w:rPr>
      </w:pPr>
      <w:r>
        <w:rPr>
          <w:rFonts w:ascii="Times New Roman" w:hAnsi="Times New Roman"/>
          <w:b/>
          <w:bCs/>
          <w:sz w:val="24"/>
          <w:szCs w:val="24"/>
        </w:rPr>
        <w:t>Director – Strategy &amp; Digital Systems</w:t>
      </w:r>
      <w:r>
        <w:rPr>
          <w:rFonts w:ascii="Times New Roman" w:hAnsi="Times New Roman"/>
          <w:sz w:val="24"/>
          <w:szCs w:val="24"/>
        </w:rPr>
        <w:br/>
      </w:r>
      <w:proofErr w:type="spellStart"/>
      <w:r>
        <w:rPr>
          <w:rFonts w:ascii="Times New Roman" w:hAnsi="Times New Roman"/>
          <w:sz w:val="24"/>
          <w:szCs w:val="24"/>
        </w:rPr>
        <w:t>StrataPoint</w:t>
      </w:r>
      <w:proofErr w:type="spellEnd"/>
      <w:r>
        <w:rPr>
          <w:rFonts w:ascii="Times New Roman" w:hAnsi="Times New Roman"/>
          <w:sz w:val="24"/>
          <w:szCs w:val="24"/>
        </w:rPr>
        <w:t xml:space="preserve"> Advisory &amp; Digital Consulting</w:t>
      </w:r>
    </w:p>
    <w:p w14:paraId="2AAEF515" w14:textId="77777777" w:rsidR="00744F24" w:rsidRDefault="00744F24" w:rsidP="00744F24">
      <w:pPr>
        <w:spacing w:after="100" w:afterAutospacing="1"/>
        <w:rPr>
          <w:rFonts w:ascii="Times New Roman" w:hAnsi="Times New Roman"/>
          <w:sz w:val="24"/>
          <w:szCs w:val="24"/>
        </w:rPr>
      </w:pPr>
      <w:r>
        <w:rPr>
          <w:rFonts w:ascii="Times New Roman" w:hAnsi="Times New Roman"/>
          <w:sz w:val="24"/>
          <w:szCs w:val="24"/>
        </w:rPr>
        <w:t xml:space="preserve">Peculiar Langat is a strategy-driven professional with a background in Economics and Statistics, complemented by strong expertise in digital systems, website development, and performance-oriented technology solutions. As the Managing Director of </w:t>
      </w:r>
      <w:proofErr w:type="spellStart"/>
      <w:r>
        <w:rPr>
          <w:rFonts w:ascii="Times New Roman" w:hAnsi="Times New Roman"/>
          <w:sz w:val="24"/>
          <w:szCs w:val="24"/>
        </w:rPr>
        <w:t>StrataPoint</w:t>
      </w:r>
      <w:proofErr w:type="spellEnd"/>
      <w:r>
        <w:rPr>
          <w:rFonts w:ascii="Times New Roman" w:hAnsi="Times New Roman"/>
          <w:sz w:val="24"/>
          <w:szCs w:val="24"/>
        </w:rPr>
        <w:t xml:space="preserve"> Advisory &amp; Digital Consulting, he leads the firm’s strategic direction while overseeing the integration of economic analysis with digital execution.</w:t>
      </w:r>
    </w:p>
    <w:p w14:paraId="14FCE68C" w14:textId="77777777" w:rsidR="00744F24" w:rsidRDefault="00744F24" w:rsidP="00744F24">
      <w:pPr>
        <w:spacing w:after="100" w:afterAutospacing="1"/>
        <w:rPr>
          <w:rFonts w:ascii="Times New Roman" w:hAnsi="Times New Roman"/>
          <w:sz w:val="24"/>
          <w:szCs w:val="24"/>
        </w:rPr>
      </w:pPr>
      <w:r>
        <w:rPr>
          <w:rFonts w:ascii="Times New Roman" w:hAnsi="Times New Roman"/>
          <w:sz w:val="24"/>
          <w:szCs w:val="24"/>
        </w:rPr>
        <w:t>His work focuses on helping organizations translate complex ideas into clear, functional, and results-driven digital platforms. He specializes in designing and managing websites as strategic business tools—ensuring they not only represent an organization’s brand, but also support engagement, communication, and measurable performance outcomes.</w:t>
      </w:r>
    </w:p>
    <w:p w14:paraId="45253A03" w14:textId="77777777" w:rsidR="00744F24" w:rsidRDefault="00744F24" w:rsidP="00744F24">
      <w:pPr>
        <w:spacing w:after="100" w:afterAutospacing="1"/>
        <w:rPr>
          <w:rFonts w:ascii="Times New Roman" w:hAnsi="Times New Roman"/>
          <w:b/>
          <w:bCs/>
          <w:sz w:val="24"/>
          <w:szCs w:val="24"/>
        </w:rPr>
      </w:pPr>
      <w:r>
        <w:rPr>
          <w:rFonts w:ascii="Times New Roman" w:hAnsi="Times New Roman"/>
          <w:sz w:val="24"/>
          <w:szCs w:val="24"/>
        </w:rPr>
        <w:t xml:space="preserve">Peculiar has practical experience in developing and delivering web-based solutions for diverse clients. Notably, he has led the development of platforms such as </w:t>
      </w:r>
      <w:r>
        <w:rPr>
          <w:rFonts w:ascii="Times New Roman" w:hAnsi="Times New Roman"/>
          <w:b/>
          <w:bCs/>
          <w:sz w:val="24"/>
          <w:szCs w:val="24"/>
        </w:rPr>
        <w:t>colortwistmedia.com</w:t>
      </w:r>
      <w:r>
        <w:rPr>
          <w:rFonts w:ascii="Times New Roman" w:hAnsi="Times New Roman"/>
          <w:sz w:val="24"/>
          <w:szCs w:val="24"/>
        </w:rPr>
        <w:t xml:space="preserve">, a creative-focused digital platform, and </w:t>
      </w:r>
      <w:r>
        <w:rPr>
          <w:rFonts w:ascii="Times New Roman" w:hAnsi="Times New Roman"/>
          <w:b/>
          <w:bCs/>
          <w:sz w:val="24"/>
          <w:szCs w:val="24"/>
        </w:rPr>
        <w:t>budgetndiostory.org</w:t>
      </w:r>
      <w:r>
        <w:rPr>
          <w:rFonts w:ascii="Times New Roman" w:hAnsi="Times New Roman"/>
          <w:sz w:val="24"/>
          <w:szCs w:val="24"/>
        </w:rPr>
        <w:t>, a content-driven platform designed to support storytelling and information dissemination. These projects reflect his ability to align structure, usability, and purpose in digital environments.</w:t>
      </w:r>
    </w:p>
    <w:p w14:paraId="402F64EC" w14:textId="77777777" w:rsidR="00744F24" w:rsidRDefault="00744F24" w:rsidP="00744F24">
      <w:pPr>
        <w:spacing w:after="100" w:afterAutospacing="1"/>
        <w:rPr>
          <w:rFonts w:ascii="Times New Roman" w:hAnsi="Times New Roman"/>
          <w:sz w:val="24"/>
          <w:szCs w:val="24"/>
        </w:rPr>
      </w:pPr>
      <w:r>
        <w:rPr>
          <w:rFonts w:ascii="Times New Roman" w:hAnsi="Times New Roman"/>
          <w:sz w:val="24"/>
          <w:szCs w:val="24"/>
        </w:rPr>
        <w:t xml:space="preserve">Beyond technical execution, </w:t>
      </w:r>
      <w:proofErr w:type="gramStart"/>
      <w:r>
        <w:rPr>
          <w:rFonts w:ascii="Times New Roman" w:hAnsi="Times New Roman"/>
          <w:sz w:val="24"/>
          <w:szCs w:val="24"/>
        </w:rPr>
        <w:t>Peculiar</w:t>
      </w:r>
      <w:proofErr w:type="gramEnd"/>
      <w:r>
        <w:rPr>
          <w:rFonts w:ascii="Times New Roman" w:hAnsi="Times New Roman"/>
          <w:sz w:val="24"/>
          <w:szCs w:val="24"/>
        </w:rPr>
        <w:t xml:space="preserve"> brings an analytical approach grounded in his economics training. He applies data-driven thinking to digital strategy, enabling organizations to make informed decisions about their online presence, customer engagement, and growth opportunities. His role often bridges the gap between strategy and implementation—ensuring that ideas are not only well-designed but also effectively executed.</w:t>
      </w:r>
    </w:p>
    <w:p w14:paraId="586B6BA8" w14:textId="23AEE2FF" w:rsidR="00B53A01" w:rsidRPr="00744F24" w:rsidRDefault="00744F24" w:rsidP="00744F24">
      <w:pPr>
        <w:spacing w:after="100" w:afterAutospacing="1"/>
        <w:rPr>
          <w:rFonts w:ascii="Times New Roman" w:hAnsi="Times New Roman"/>
          <w:sz w:val="24"/>
          <w:szCs w:val="24"/>
        </w:rPr>
      </w:pPr>
      <w:r>
        <w:rPr>
          <w:rFonts w:ascii="Times New Roman" w:hAnsi="Times New Roman"/>
          <w:sz w:val="24"/>
          <w:szCs w:val="24"/>
        </w:rPr>
        <w:t xml:space="preserve">At </w:t>
      </w:r>
      <w:proofErr w:type="spellStart"/>
      <w:r>
        <w:rPr>
          <w:rFonts w:ascii="Times New Roman" w:hAnsi="Times New Roman"/>
          <w:sz w:val="24"/>
          <w:szCs w:val="24"/>
        </w:rPr>
        <w:t>StrataPoint</w:t>
      </w:r>
      <w:proofErr w:type="spellEnd"/>
      <w:r>
        <w:rPr>
          <w:rFonts w:ascii="Times New Roman" w:hAnsi="Times New Roman"/>
          <w:sz w:val="24"/>
          <w:szCs w:val="24"/>
        </w:rPr>
        <w:t>, he works closely with clients to diagnose challenges, design solutions, and oversee implementation, ensuring that digital systems, communication strategies, and organizational objectives are fully aligned. His leadership is anchored in clarity, efficiency, and a commitment to delivering practical, measurable value.</w:t>
      </w:r>
    </w:p>
    <w:sectPr w:rsidR="00B53A01" w:rsidRPr="00744F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24"/>
    <w:rsid w:val="00744F24"/>
    <w:rsid w:val="00B53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B17A5"/>
  <w15:chartTrackingRefBased/>
  <w15:docId w15:val="{3A3C8940-554C-43B6-9F48-B239B49C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F24"/>
    <w:pPr>
      <w:spacing w:before="100" w:beforeAutospacing="1" w:line="25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61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PECULIAR LANGAT</dc:creator>
  <cp:keywords/>
  <dc:description/>
  <cp:lastModifiedBy>PECULIAR LANGAT</cp:lastModifiedBy>
  <cp:revision>1</cp:revision>
  <dcterms:created xsi:type="dcterms:W3CDTF">2026-07-27T14:23:00Z</dcterms:created>
  <dcterms:modified xsi:type="dcterms:W3CDTF">2026-07-27T14:24:00Z</dcterms:modified>
</cp:coreProperties>
</file>